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97" w:type="dxa"/>
        <w:tblInd w:w="-522" w:type="dxa"/>
        <w:tblLook w:val="04A0" w:firstRow="1" w:lastRow="0" w:firstColumn="1" w:lastColumn="0" w:noHBand="0" w:noVBand="1"/>
      </w:tblPr>
      <w:tblGrid>
        <w:gridCol w:w="1501"/>
        <w:gridCol w:w="2125"/>
        <w:gridCol w:w="605"/>
        <w:gridCol w:w="2088"/>
        <w:gridCol w:w="1276"/>
        <w:gridCol w:w="3173"/>
        <w:gridCol w:w="291"/>
        <w:gridCol w:w="647"/>
        <w:gridCol w:w="1417"/>
        <w:gridCol w:w="1485"/>
        <w:gridCol w:w="960"/>
        <w:gridCol w:w="1405"/>
        <w:gridCol w:w="1405"/>
        <w:gridCol w:w="1405"/>
        <w:gridCol w:w="1414"/>
      </w:tblGrid>
      <w:tr w:rsidR="00466E92" w:rsidRPr="00466E92" w14:paraId="4F17DC2F" w14:textId="77777777" w:rsidTr="00F61EB2">
        <w:trPr>
          <w:gridAfter w:val="4"/>
          <w:wAfter w:w="5629" w:type="dxa"/>
          <w:trHeight w:val="1672"/>
        </w:trPr>
        <w:tc>
          <w:tcPr>
            <w:tcW w:w="15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F79A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466E92" w:rsidRPr="00466E92" w14:paraId="2BF0E484" w14:textId="77777777" w:rsidTr="00E3023F">
        <w:trPr>
          <w:gridAfter w:val="4"/>
          <w:wAfter w:w="5629" w:type="dxa"/>
          <w:trHeight w:val="2130"/>
        </w:trPr>
        <w:tc>
          <w:tcPr>
            <w:tcW w:w="15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8247" w14:textId="0C83ACA0" w:rsidR="00F61EB2" w:rsidRDefault="00466E92" w:rsidP="00F61EB2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>اپیدمیولوژی کاربردی در مدارس</w:t>
            </w:r>
            <w:r w:rsidR="00863AAC">
              <w:rPr>
                <w:rFonts w:ascii="Tahoma" w:hAnsi="Tahoma" w:cs="Tahoma"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رشته و مقطع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کارشناسی بهداشت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>مدارس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</w:t>
            </w:r>
            <w:r w:rsidR="0046391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785B40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دانشكده :‌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         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سال تحصیلی :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>1404-1403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>پیشنیاز 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ندارد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2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ترم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ترم </w:t>
            </w:r>
            <w:r w:rsidR="00516551">
              <w:rPr>
                <w:rFonts w:ascii="Arial" w:eastAsia="Times New Roman" w:hAnsi="Arial" w:cs="Times New Roman" w:hint="cs"/>
                <w:b/>
                <w:bCs/>
                <w:rtl/>
              </w:rPr>
              <w:t>مهر ماه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میزان واحد به تفکیک :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 گروه مدرسین: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بهداشت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روز و ساعت درس: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>چهار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شنبه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463914">
              <w:rPr>
                <w:rFonts w:ascii="Arial" w:eastAsia="Times New Roman" w:hAnsi="Arial" w:cs="B Traffic" w:hint="cs"/>
                <w:b/>
                <w:bCs/>
                <w:rtl/>
              </w:rPr>
              <w:t>10-8</w:t>
            </w:r>
          </w:p>
          <w:p w14:paraId="42AE188E" w14:textId="78B3E434" w:rsidR="00466E92" w:rsidRPr="00466E92" w:rsidRDefault="00466E92" w:rsidP="00F61EB2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مدرس مسئول: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ماریا چراغی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پست الکترونیکی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>: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hyperlink r:id="rId6" w:history="1">
              <w:r w:rsidR="008333EA" w:rsidRPr="00D60559">
                <w:rPr>
                  <w:rStyle w:val="Hyperlink"/>
                  <w:rFonts w:ascii="Arial" w:eastAsia="Times New Roman" w:hAnsi="Arial" w:cs="B Traffic"/>
                  <w:b/>
                  <w:bCs/>
                </w:rPr>
                <w:t>mariacheraghi@gmail.com</w:t>
              </w:r>
            </w:hyperlink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516551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روزهای حضور در دفتر کار: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>همه ایام هفته</w:t>
            </w:r>
          </w:p>
        </w:tc>
      </w:tr>
      <w:tr w:rsidR="00466E92" w:rsidRPr="00466E92" w14:paraId="20A0EAC1" w14:textId="77777777" w:rsidTr="00E3023F">
        <w:trPr>
          <w:gridAfter w:val="4"/>
          <w:wAfter w:w="5629" w:type="dxa"/>
          <w:trHeight w:val="1050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B6921" w14:textId="4F5F8C1D" w:rsidR="00863AAC" w:rsidRPr="00863AAC" w:rsidRDefault="00466E92" w:rsidP="00863AAC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Arial" w:hAnsi="Arial" w:cs="B Nazanin" w:hint="cs"/>
                <w:b/>
                <w:bCs/>
                <w:sz w:val="32"/>
                <w:szCs w:val="32"/>
                <w:u w:val="single"/>
                <w:rtl/>
              </w:rPr>
              <w:t>اهداف کلی درس:</w:t>
            </w:r>
            <w:r w:rsidRPr="00863AA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7D766B" w:rsidRPr="00B52F4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آشنا شدن دانشجويان 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با تاریخچه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اپيدميولوژي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 xml:space="preserve">، اصول ومبانی 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>اپيدميولوژي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 xml:space="preserve">، 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>اصطلاحات رايج در اپيدميولوژي و پزشكي پشگيري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،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علل ايجاد و چگونگي انتشار بيماريها در جامعه 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،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كسب اطلاعات اختصاصي راجع به اپيدميولوژي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 xml:space="preserve"> و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بعضي از بيماريهاي شايع كشور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  <w:p w14:paraId="22C159A8" w14:textId="528D37FE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تعريف، تاريخچه واساس شكل گيري علم اپيدميولوژي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، </w:t>
            </w:r>
            <w:r w:rsidRPr="00B52F4E">
              <w:rPr>
                <w:rFonts w:asciiTheme="majorBidi" w:hAnsiTheme="majorBidi" w:cs="B Nazanin" w:hint="cs"/>
                <w:sz w:val="28"/>
                <w:szCs w:val="28"/>
                <w:rtl/>
              </w:rPr>
              <w:t>دامنه فعاليت</w:t>
            </w:r>
            <w:r w:rsidRPr="00B52F4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اپيدميولوژي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را بیان کنند.</w:t>
            </w:r>
          </w:p>
          <w:p w14:paraId="6EB936CE" w14:textId="7239536F" w:rsidR="007D766B" w:rsidRP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 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مفاهيم خاص وكاربردي اپيدميولوژي (اپيدمي </w:t>
            </w:r>
            <w:r w:rsidRPr="00B52F4E">
              <w:rPr>
                <w:rFonts w:asciiTheme="majorBidi" w:hAnsiTheme="majorBidi" w:cstheme="majorBidi"/>
                <w:color w:val="383838"/>
                <w:sz w:val="28"/>
                <w:szCs w:val="28"/>
                <w:rtl/>
              </w:rPr>
              <w:t>–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 اندميك </w:t>
            </w:r>
            <w:r w:rsidRPr="00B52F4E">
              <w:rPr>
                <w:rFonts w:asciiTheme="majorBidi" w:hAnsiTheme="majorBidi" w:cstheme="majorBidi"/>
                <w:color w:val="383838"/>
                <w:sz w:val="28"/>
                <w:szCs w:val="28"/>
                <w:rtl/>
              </w:rPr>
              <w:t>–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 اسپوراديك)</w:t>
            </w:r>
            <w:r w:rsidRPr="00B52F4E"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را توضیح دهند.</w:t>
            </w:r>
            <w:r w:rsidRPr="007D766B">
              <w:rPr>
                <w:rFonts w:asciiTheme="majorBidi" w:hAnsiTheme="majorBidi" w:cs="B Nazanin" w:hint="cs"/>
                <w:sz w:val="28"/>
                <w:szCs w:val="28"/>
                <w:rtl/>
              </w:rPr>
              <w:t>.</w:t>
            </w:r>
          </w:p>
          <w:p w14:paraId="527875B2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</w:t>
            </w:r>
            <w:r w:rsidRPr="00B52F4E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مفهوم گذر اپيدميولوژيك را بيان كند. </w:t>
            </w:r>
          </w:p>
          <w:p w14:paraId="72481297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color w:val="383838"/>
                <w:sz w:val="28"/>
                <w:szCs w:val="28"/>
                <w:rtl/>
              </w:rPr>
              <w:t xml:space="preserve">    </w:t>
            </w:r>
            <w:r w:rsidRPr="00B52F4E">
              <w:rPr>
                <w:rFonts w:cs="B Nazanin"/>
                <w:color w:val="383838"/>
                <w:sz w:val="28"/>
                <w:szCs w:val="28"/>
                <w:rtl/>
              </w:rPr>
              <w:t xml:space="preserve">عوامل بيماريزاي فيزيكي ، شيميايي و بيولوژيك </w:t>
            </w:r>
            <w:r w:rsidRPr="00B52F4E"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>(</w:t>
            </w:r>
            <w:r w:rsidRPr="00B52F4E">
              <w:rPr>
                <w:rFonts w:cs="B Nazanin"/>
                <w:color w:val="383838"/>
                <w:sz w:val="28"/>
                <w:szCs w:val="28"/>
                <w:rtl/>
              </w:rPr>
              <w:t>عوامل ميزبان :عوامل محيط فيزيكي و شيميايي بيولوژيك و اجتماعي</w:t>
            </w:r>
            <w:r w:rsidRPr="00B52F4E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را توضیح دهند</w:t>
            </w:r>
            <w:r w:rsidRPr="00B52F4E"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. </w:t>
            </w:r>
          </w:p>
          <w:p w14:paraId="51FE1E65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 </w:t>
            </w: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مدلهاي اپيدميولوژيك بررسي بيماريها را توضيح دهد.</w:t>
            </w:r>
          </w:p>
          <w:p w14:paraId="4BF2F210" w14:textId="71AE945E" w:rsidR="007D766B" w:rsidRDefault="002F039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   </w:t>
            </w:r>
            <w:r w:rsidR="007D766B"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شاخصها و ميزانهاي بهداشتي وكاربرد آن دراپيدميولوژي. بررسي منابع اطلاعاتي در بهداشت را شرح دهند.</w:t>
            </w:r>
          </w:p>
          <w:p w14:paraId="6C90C80E" w14:textId="2708AA94" w:rsidR="007D766B" w:rsidRPr="00B52F4E" w:rsidRDefault="002F039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   </w:t>
            </w:r>
            <w:r w:rsidR="007D766B"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مفهوم سلامت وبيماري – سيرطبيعي بيماري – پيشگيري وسطوح آن را شرح دهند</w:t>
            </w:r>
          </w:p>
          <w:p w14:paraId="031B4E30" w14:textId="591F98A4" w:rsidR="007D766B" w:rsidRPr="00B52F4E" w:rsidRDefault="002F039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   </w:t>
            </w:r>
            <w:r w:rsidR="007D766B"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پديده كوه يخ در بيماري ها را شرح دهند.</w:t>
            </w:r>
          </w:p>
          <w:p w14:paraId="696CD1EE" w14:textId="6BCF80EB" w:rsidR="007D766B" w:rsidRDefault="002F039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   </w:t>
            </w:r>
            <w:r w:rsidR="007D766B"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غربالگري بيماري ها را توضيح دهند.</w:t>
            </w:r>
          </w:p>
          <w:p w14:paraId="564C201A" w14:textId="1DF209C0" w:rsidR="007D766B" w:rsidRP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 w:rsidRPr="007D766B">
              <w:rPr>
                <w:rFonts w:asciiTheme="majorBidi" w:hAnsiTheme="majorBidi" w:cs="B Nazanin"/>
                <w:sz w:val="28"/>
                <w:szCs w:val="28"/>
                <w:rtl/>
              </w:rPr>
              <w:t>مفهوم ارتباط و عليت در اپيدميولوژي.</w:t>
            </w:r>
          </w:p>
          <w:p w14:paraId="3B35F912" w14:textId="3276AEE4" w:rsidR="00466E92" w:rsidRP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مفهوم اپیدمیولوژی تحلیلی و نقش آن را در بررسی علیت بیماری تو ضیح دهد.</w:t>
            </w:r>
          </w:p>
        </w:tc>
      </w:tr>
      <w:tr w:rsidR="00466E92" w:rsidRPr="00466E92" w14:paraId="63943AA9" w14:textId="77777777" w:rsidTr="00516551">
        <w:trPr>
          <w:gridAfter w:val="4"/>
          <w:wAfter w:w="5629" w:type="dxa"/>
          <w:trHeight w:val="480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9EF7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lastRenderedPageBreak/>
              <w:t>نام مدرس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40E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روش تدریس</w:t>
            </w:r>
          </w:p>
        </w:tc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6D43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فعالیت فراگیران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474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رئوس مطالب (مفاهیم مورد انتظار تدریس)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8A0F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تاریخ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D954C12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جلسه</w:t>
            </w:r>
          </w:p>
        </w:tc>
      </w:tr>
      <w:tr w:rsidR="00BA1F9D" w:rsidRPr="00466E92" w14:paraId="05C341C6" w14:textId="77777777" w:rsidTr="00516551">
        <w:trPr>
          <w:gridAfter w:val="4"/>
          <w:wAfter w:w="5629" w:type="dxa"/>
          <w:trHeight w:val="882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9B436E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دکتر ماریا چراغی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76AB3B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93A8DC" w14:textId="77777777" w:rsidR="00BA1F9D" w:rsidRPr="00ED4645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  <w:rtl/>
                <w:lang w:bidi="fa-IR"/>
              </w:rPr>
            </w:pPr>
            <w:r w:rsidRPr="00ED4645"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AC3250" w14:textId="15174F2E" w:rsidR="00BA1F9D" w:rsidRPr="00580B10" w:rsidRDefault="00ED4645" w:rsidP="002C4E4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تاریخچه، سیر تعاریف،اهداف، دستاورد ها و کاربرد های اپیدمیولوژی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12FDE7" w14:textId="45C5D629" w:rsidR="00BA1F9D" w:rsidRPr="006831A2" w:rsidRDefault="00516551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2/07/1404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A374C3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516551" w:rsidRPr="00466E92" w14:paraId="2AE3544D" w14:textId="77777777" w:rsidTr="00516551">
        <w:trPr>
          <w:gridAfter w:val="4"/>
          <w:wAfter w:w="5629" w:type="dxa"/>
          <w:trHeight w:val="85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BEEFBE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00294F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3D9B03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0DD12F" w14:textId="1A76908A" w:rsidR="00516551" w:rsidRPr="00F86CD8" w:rsidRDefault="00516551" w:rsidP="0051655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اصطلاحات رایج در اپ</w:t>
            </w:r>
            <w:r w:rsidRPr="00F86CD8">
              <w:rPr>
                <w:rFonts w:asciiTheme="majorBidi" w:hAnsiTheme="majorBidi" w:cs="B Nazanin" w:hint="cs"/>
                <w:b/>
                <w:bCs/>
                <w:color w:val="383838"/>
                <w:sz w:val="20"/>
                <w:szCs w:val="20"/>
                <w:rtl/>
              </w:rPr>
              <w:t>ی</w:t>
            </w: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دمیولوژی</w:t>
            </w:r>
            <w:r w:rsidRPr="00F86CD8">
              <w:rPr>
                <w:rFonts w:asciiTheme="majorBidi" w:hAnsiTheme="majorBidi" w:cs="B Nazanin" w:hint="cs"/>
                <w:b/>
                <w:bCs/>
                <w:color w:val="383838"/>
                <w:sz w:val="20"/>
                <w:szCs w:val="20"/>
                <w:rtl/>
              </w:rPr>
              <w:t xml:space="preserve">، </w:t>
            </w: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سلامت، محیط و مفهوم گذار اپیدمیولوژیک</w:t>
            </w:r>
          </w:p>
          <w:p w14:paraId="3170775D" w14:textId="7F1EF234" w:rsidR="00516551" w:rsidRPr="00F86CD8" w:rsidRDefault="00516551" w:rsidP="0051655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مدل های مختلف بیماری در اپیدمیولوژی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A00A3E" w14:textId="1F0602D3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9</w:t>
            </w:r>
            <w:r>
              <w:rPr>
                <w:rFonts w:ascii="Arial" w:eastAsia="Times New Roman" w:hAnsi="Arial" w:cs="B Nazanin" w:hint="cs"/>
                <w:rtl/>
              </w:rPr>
              <w:t>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B5D61A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دوم</w:t>
            </w:r>
          </w:p>
        </w:tc>
      </w:tr>
      <w:tr w:rsidR="00516551" w:rsidRPr="00466E92" w14:paraId="12862D33" w14:textId="77777777" w:rsidTr="00516551">
        <w:trPr>
          <w:gridAfter w:val="4"/>
          <w:wAfter w:w="5629" w:type="dxa"/>
          <w:trHeight w:val="5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25D1EE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F38E00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9B5744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6F555D" w14:textId="77777777" w:rsidR="00516551" w:rsidRPr="00F86CD8" w:rsidRDefault="00516551" w:rsidP="0051655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عوامل بيماريزاي فيزيكي ، شيميايي و بيولوژيك سیر طبیعی بیماری و سطوح پیشگیری</w:t>
            </w:r>
          </w:p>
          <w:p w14:paraId="276F8733" w14:textId="7D2ABCD5" w:rsidR="00516551" w:rsidRPr="00F86CD8" w:rsidRDefault="00516551" w:rsidP="00516551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اندازه گیری وقوع بیماری ها وکاربرد آن در اپیدمیولوژی (شاخص ها و میزان های بهداشتی و...)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A26B8B" w14:textId="3260666B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16</w:t>
            </w:r>
            <w:r>
              <w:rPr>
                <w:rFonts w:ascii="Arial" w:eastAsia="Times New Roman" w:hAnsi="Arial" w:cs="B Nazanin" w:hint="cs"/>
                <w:rtl/>
              </w:rPr>
              <w:t>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04A04A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F86CD8" w:rsidRPr="00466E92" w14:paraId="5EBD28F1" w14:textId="77777777" w:rsidTr="00060DE0">
        <w:trPr>
          <w:gridAfter w:val="4"/>
          <w:wAfter w:w="5629" w:type="dxa"/>
          <w:trHeight w:val="34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80A9CF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2FF5174" w14:textId="481AC5D2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44D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E48E28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EB7417" w14:textId="31585A1E" w:rsidR="00F86CD8" w:rsidRPr="00580B10" w:rsidRDefault="00F86CD8" w:rsidP="00F86CD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rtl/>
              </w:rPr>
            </w:pPr>
            <w:r w:rsidRPr="00580B10"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>انواع سطوح پیشگیری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D177E9" w14:textId="68171145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23</w:t>
            </w:r>
            <w:r>
              <w:rPr>
                <w:rFonts w:ascii="Arial" w:eastAsia="Times New Roman" w:hAnsi="Arial" w:cs="B Nazanin" w:hint="cs"/>
                <w:rtl/>
              </w:rPr>
              <w:t>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F21284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چهارم</w:t>
            </w:r>
          </w:p>
        </w:tc>
      </w:tr>
      <w:tr w:rsidR="00F86CD8" w:rsidRPr="00466E92" w14:paraId="08AF6939" w14:textId="77777777" w:rsidTr="00060DE0">
        <w:trPr>
          <w:gridAfter w:val="4"/>
          <w:wAfter w:w="5629" w:type="dxa"/>
          <w:trHeight w:val="507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D8A156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6B2166B" w14:textId="680CCED5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44D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12C6DD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72A57F" w14:textId="2E409ED5" w:rsidR="00F86CD8" w:rsidRPr="00F86CD8" w:rsidRDefault="00F86CD8" w:rsidP="00F86CD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اندازه گیری وقوع بیماری ها وکاربرد آن در اپیدمیولوژی (شاخص ها و میزان های بهداشتی و...)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43B933" w14:textId="6F32C082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30</w:t>
            </w:r>
            <w:r>
              <w:rPr>
                <w:rFonts w:ascii="Arial" w:eastAsia="Times New Roman" w:hAnsi="Arial" w:cs="B Nazanin" w:hint="cs"/>
                <w:rtl/>
              </w:rPr>
              <w:t>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24CD59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  <w:p w14:paraId="52E6A9FF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  <w:p w14:paraId="76146D3B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F86CD8" w:rsidRPr="00466E92" w14:paraId="58365967" w14:textId="77777777" w:rsidTr="00060DE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645BB1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11E60AE" w14:textId="7C04939C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44D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6FC2B6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2228F2" w14:textId="17043BEE" w:rsidR="00F86CD8" w:rsidRPr="00580B10" w:rsidRDefault="00F86CD8" w:rsidP="00F86CD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منابع اطلاعاتی و جمع آوری اطلاعات در اپیدمیولوژی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89B843" w14:textId="2AA38185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</w:rPr>
              <w:t>7</w:t>
            </w:r>
            <w:r>
              <w:rPr>
                <w:rFonts w:ascii="Arial" w:eastAsia="Times New Roman" w:hAnsi="Arial" w:cs="B Nazanin" w:hint="cs"/>
                <w:rtl/>
              </w:rPr>
              <w:t>/0</w:t>
            </w:r>
            <w:r>
              <w:rPr>
                <w:rFonts w:ascii="Arial" w:eastAsia="Times New Roman" w:hAnsi="Arial" w:cs="B Nazanin" w:hint="cs"/>
                <w:rtl/>
              </w:rPr>
              <w:t>8</w:t>
            </w:r>
            <w:r>
              <w:rPr>
                <w:rFonts w:ascii="Arial" w:eastAsia="Times New Roman" w:hAnsi="Arial" w:cs="B Nazanin" w:hint="cs"/>
                <w:rtl/>
              </w:rPr>
              <w:t>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6EAED7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F86CD8" w:rsidRPr="00466E92" w14:paraId="393231E2" w14:textId="77777777" w:rsidTr="00060DE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10A274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1351467" w14:textId="4A7EB13A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44D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5CB293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040D1E" w14:textId="3C55E41A" w:rsidR="00F86CD8" w:rsidRPr="002C4E4E" w:rsidRDefault="00F86CD8" w:rsidP="00F86CD8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اپیدمیولوژی توصیفی و اپیدمیولوژی تحلیلی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77FCC3" w14:textId="547717C8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</w:rPr>
              <w:t>14</w:t>
            </w:r>
            <w:r>
              <w:rPr>
                <w:rFonts w:ascii="Arial" w:eastAsia="Times New Roman" w:hAnsi="Arial" w:cs="B Nazanin" w:hint="cs"/>
                <w:rtl/>
              </w:rPr>
              <w:t>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28758B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F86CD8" w:rsidRPr="00466E92" w14:paraId="67094D5F" w14:textId="77777777" w:rsidTr="00060DE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B08384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FB245AD" w14:textId="38320800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44D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27FF2D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A3922F" w14:textId="62A4AA67" w:rsidR="00F86CD8" w:rsidRPr="00E3607B" w:rsidRDefault="00F86CD8" w:rsidP="00F86CD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مطالعه مقطعی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2BE0AD" w14:textId="57C8A158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21</w:t>
            </w:r>
            <w:r>
              <w:rPr>
                <w:rFonts w:ascii="Arial" w:eastAsia="Times New Roman" w:hAnsi="Arial" w:cs="B Nazanin" w:hint="cs"/>
                <w:rtl/>
              </w:rPr>
              <w:t>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573140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F86CD8" w:rsidRPr="00466E92" w14:paraId="3B2F9980" w14:textId="77777777" w:rsidTr="00060DE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EA2FB8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35358980" w14:textId="7269BBFE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44D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E8BD74" w14:textId="54B5C0FA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B8EFB2" w14:textId="1B521550" w:rsidR="00F86CD8" w:rsidRPr="00E3607B" w:rsidRDefault="00F86CD8" w:rsidP="00F86CD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مطالعه اکولوژی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D0505D" w14:textId="20D79DD6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28</w:t>
            </w:r>
            <w:r>
              <w:rPr>
                <w:rFonts w:ascii="Arial" w:eastAsia="Times New Roman" w:hAnsi="Arial" w:cs="B Nazanin" w:hint="cs"/>
                <w:rtl/>
              </w:rPr>
              <w:t>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A7CB50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</w:tc>
      </w:tr>
      <w:tr w:rsidR="00F86CD8" w:rsidRPr="00466E92" w14:paraId="5BBF054A" w14:textId="77777777" w:rsidTr="00060DE0">
        <w:trPr>
          <w:gridAfter w:val="4"/>
          <w:wAfter w:w="5629" w:type="dxa"/>
          <w:trHeight w:val="461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208A62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769A4FE" w14:textId="77EE3635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44D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EBAAD9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2B6338" w14:textId="09B68F7D" w:rsidR="00F86CD8" w:rsidRPr="00F86CD8" w:rsidRDefault="00F86CD8" w:rsidP="00F86CD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مطالعات مورد شاهدی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8A2EA9" w14:textId="7ABBA171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5</w:t>
            </w:r>
            <w:r>
              <w:rPr>
                <w:rFonts w:ascii="Arial" w:eastAsia="Times New Roman" w:hAnsi="Arial" w:cs="B Nazanin" w:hint="cs"/>
                <w:rtl/>
              </w:rPr>
              <w:t>/0</w:t>
            </w:r>
            <w:r>
              <w:rPr>
                <w:rFonts w:ascii="Arial" w:eastAsia="Times New Roman" w:hAnsi="Arial" w:cs="B Nazanin" w:hint="cs"/>
                <w:rtl/>
              </w:rPr>
              <w:t>9</w:t>
            </w:r>
            <w:r>
              <w:rPr>
                <w:rFonts w:ascii="Arial" w:eastAsia="Times New Roman" w:hAnsi="Arial" w:cs="B Nazanin" w:hint="cs"/>
                <w:rtl/>
              </w:rPr>
              <w:t>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2D08FF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F86CD8" w:rsidRPr="00466E92" w14:paraId="4762D26D" w14:textId="77777777" w:rsidTr="00060DE0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3ABC07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A4C31B5" w14:textId="5F07719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44D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1BCC6F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1DF5B0" w14:textId="6536A564" w:rsidR="00F86CD8" w:rsidRPr="00580B10" w:rsidRDefault="00F86CD8" w:rsidP="00F86CD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 xml:space="preserve">مطالعات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>همگروهی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674C62" w14:textId="09CD2F4E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12</w:t>
            </w:r>
            <w:r>
              <w:rPr>
                <w:rFonts w:ascii="Arial" w:eastAsia="Times New Roman" w:hAnsi="Arial" w:cs="B Nazanin" w:hint="cs"/>
                <w:rtl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EA3793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F86CD8" w:rsidRPr="00466E92" w14:paraId="5FB3B724" w14:textId="77777777" w:rsidTr="00ED3ED2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2F7923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9470FE0" w14:textId="0CF09882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D0F2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38EE40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64B5EC" w14:textId="3F4FE981" w:rsidR="00F86CD8" w:rsidRPr="00F86CD8" w:rsidRDefault="00F86CD8" w:rsidP="00F86CD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مطالعه تجربی</w:t>
            </w:r>
            <w:r w:rsidRPr="00F86CD8">
              <w:rPr>
                <w:rFonts w:asciiTheme="majorBidi" w:hAnsiTheme="majorBidi" w:cs="B Nazanin" w:hint="cs"/>
                <w:b/>
                <w:bCs/>
                <w:color w:val="383838"/>
                <w:sz w:val="20"/>
                <w:szCs w:val="20"/>
                <w:rtl/>
              </w:rPr>
              <w:t xml:space="preserve"> ،  </w:t>
            </w: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 xml:space="preserve">مطالعات مداخله اي </w:t>
            </w:r>
          </w:p>
          <w:p w14:paraId="71720587" w14:textId="48A3CCD1" w:rsidR="00F86CD8" w:rsidRPr="00F86CD8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</w:rPr>
              <w:t>Randomized Clinical Trial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4AFFF5" w14:textId="6A36F79C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19</w:t>
            </w:r>
            <w:r>
              <w:rPr>
                <w:rFonts w:ascii="Arial" w:eastAsia="Times New Roman" w:hAnsi="Arial" w:cs="B Nazanin" w:hint="cs"/>
                <w:rtl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4A33D7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F86CD8" w:rsidRPr="00466E92" w14:paraId="23C58D6C" w14:textId="77777777" w:rsidTr="00ED3ED2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85B979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128FED3" w14:textId="6F97C45E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D0F2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C48A0B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F093FA" w14:textId="75E2FB7B" w:rsidR="00F86CD8" w:rsidRPr="00F86CD8" w:rsidRDefault="00F86CD8" w:rsidP="00F86CD8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  <w:r w:rsidRPr="00F86CD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مفهوم ارتباط و عليت در اپيدميولوژي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69A3D7" w14:textId="1FC6C1CF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26</w:t>
            </w:r>
            <w:r>
              <w:rPr>
                <w:rFonts w:ascii="Arial" w:eastAsia="Times New Roman" w:hAnsi="Arial" w:cs="B Nazanin" w:hint="cs"/>
                <w:rtl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BF5251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سیزدهم</w:t>
            </w:r>
          </w:p>
        </w:tc>
      </w:tr>
      <w:tr w:rsidR="00F86CD8" w:rsidRPr="00466E92" w14:paraId="4F0445A0" w14:textId="77777777" w:rsidTr="00ED3ED2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CF3137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39FF8AC" w14:textId="5DECFDA2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D0F2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13DBB1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DFDCC9" w14:textId="1FD69FD6" w:rsidR="00F86CD8" w:rsidRPr="00F86CD8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  <w:rtl/>
              </w:rPr>
              <w:t>غربالگری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25C970" w14:textId="2F44B122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3</w:t>
            </w:r>
            <w:r>
              <w:rPr>
                <w:rFonts w:ascii="Arial" w:eastAsia="Times New Roman" w:hAnsi="Arial" w:cs="B Nazanin" w:hint="cs"/>
                <w:rtl/>
              </w:rPr>
              <w:t>/</w:t>
            </w:r>
            <w:r>
              <w:rPr>
                <w:rFonts w:ascii="Arial" w:eastAsia="Times New Roman" w:hAnsi="Arial" w:cs="B Nazanin" w:hint="cs"/>
                <w:rtl/>
              </w:rPr>
              <w:t>10</w:t>
            </w:r>
            <w:r>
              <w:rPr>
                <w:rFonts w:ascii="Arial" w:eastAsia="Times New Roman" w:hAnsi="Arial" w:cs="B Nazanin" w:hint="cs"/>
                <w:rtl/>
              </w:rPr>
              <w:t>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AD8CED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F86CD8" w:rsidRPr="00466E92" w14:paraId="4F58359E" w14:textId="77777777" w:rsidTr="00ED3ED2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EFE9AF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1BE4C142" w14:textId="73FA7490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CD0F2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D6BCFF" w14:textId="77777777" w:rsidR="00F86CD8" w:rsidRPr="00E3607B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1D4912" w14:textId="7BDBE9CE" w:rsidR="00F86CD8" w:rsidRPr="00F86CD8" w:rsidRDefault="00F86CD8" w:rsidP="00F86CD8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</w:rPr>
            </w:pP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</w:rPr>
              <w:t xml:space="preserve">   </w:t>
            </w:r>
            <w:r w:rsidRPr="00F86CD8">
              <w:rPr>
                <w:rFonts w:asciiTheme="majorBidi" w:hAnsiTheme="majorBidi" w:cs="B Nazanin" w:hint="cs"/>
                <w:b/>
                <w:bCs/>
                <w:color w:val="383838"/>
                <w:sz w:val="20"/>
                <w:szCs w:val="20"/>
                <w:rtl/>
              </w:rPr>
              <w:t xml:space="preserve"> سیستم مراقبت  </w:t>
            </w: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</w:rPr>
              <w:t xml:space="preserve"> </w:t>
            </w:r>
            <w:r w:rsidRPr="00F86CD8">
              <w:rPr>
                <w:rFonts w:asciiTheme="majorBidi" w:hAnsiTheme="majorBidi" w:cs="B Nazanin" w:hint="cs"/>
                <w:b/>
                <w:bCs/>
                <w:color w:val="383838"/>
                <w:sz w:val="20"/>
                <w:szCs w:val="20"/>
                <w:rtl/>
              </w:rPr>
              <w:t xml:space="preserve"> </w:t>
            </w:r>
            <w:r w:rsidRPr="00F86CD8">
              <w:rPr>
                <w:rFonts w:asciiTheme="majorBidi" w:hAnsiTheme="majorBidi" w:cs="B Nazanin"/>
                <w:b/>
                <w:bCs/>
                <w:color w:val="383838"/>
                <w:sz w:val="20"/>
                <w:szCs w:val="20"/>
              </w:rPr>
              <w:t>Surveillance System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89077C" w14:textId="741A8F5E" w:rsidR="00F86CD8" w:rsidRPr="006831A2" w:rsidRDefault="00F86CD8" w:rsidP="00F86CD8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10</w:t>
            </w:r>
            <w:r>
              <w:rPr>
                <w:rFonts w:ascii="Arial" w:eastAsia="Times New Roman" w:hAnsi="Arial" w:cs="B Nazanin" w:hint="cs"/>
                <w:rtl/>
              </w:rPr>
              <w:t>/</w:t>
            </w:r>
            <w:r>
              <w:rPr>
                <w:rFonts w:ascii="Arial" w:eastAsia="Times New Roman" w:hAnsi="Arial" w:cs="B Nazanin" w:hint="cs"/>
                <w:rtl/>
              </w:rPr>
              <w:t>10</w:t>
            </w:r>
            <w:r>
              <w:rPr>
                <w:rFonts w:ascii="Arial" w:eastAsia="Times New Roman" w:hAnsi="Arial" w:cs="B Nazanin" w:hint="cs"/>
                <w:rtl/>
              </w:rPr>
              <w:t>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F118FC" w14:textId="77777777" w:rsidR="00F86CD8" w:rsidRPr="006831A2" w:rsidRDefault="00F86CD8" w:rsidP="00F86CD8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tr w:rsidR="00516551" w:rsidRPr="00466E92" w14:paraId="4758BE2C" w14:textId="77777777" w:rsidTr="00516551">
        <w:trPr>
          <w:gridAfter w:val="4"/>
          <w:wAfter w:w="5629" w:type="dxa"/>
          <w:trHeight w:val="186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0DBF7A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774CF6" w14:textId="7A85F636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D0688F" w14:textId="054671BC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482512" w14:textId="0EC84854" w:rsidR="00516551" w:rsidRPr="00E3607B" w:rsidRDefault="00516551" w:rsidP="00516551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رفع اشکال و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2E566" w14:textId="23C78A46" w:rsidR="00516551" w:rsidRPr="006831A2" w:rsidRDefault="002D6260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</w:rPr>
              <w:t>17</w:t>
            </w:r>
            <w:r w:rsidR="00516551">
              <w:rPr>
                <w:rFonts w:ascii="Arial" w:eastAsia="Times New Roman" w:hAnsi="Arial" w:cs="B Nazanin" w:hint="cs"/>
                <w:rtl/>
              </w:rPr>
              <w:t>/</w:t>
            </w:r>
            <w:r>
              <w:rPr>
                <w:rFonts w:ascii="Arial" w:eastAsia="Times New Roman" w:hAnsi="Arial" w:cs="B Nazanin" w:hint="cs"/>
                <w:rtl/>
              </w:rPr>
              <w:t>10</w:t>
            </w:r>
            <w:r w:rsidR="00516551">
              <w:rPr>
                <w:rFonts w:ascii="Arial" w:eastAsia="Times New Roman" w:hAnsi="Arial" w:cs="B Nazanin" w:hint="cs"/>
                <w:rtl/>
              </w:rPr>
              <w:t>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E76D4C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شانزدهم</w:t>
            </w:r>
          </w:p>
        </w:tc>
      </w:tr>
      <w:tr w:rsidR="00516551" w:rsidRPr="00466E92" w14:paraId="431066D4" w14:textId="77777777" w:rsidTr="00F86CD8">
        <w:trPr>
          <w:gridAfter w:val="4"/>
          <w:wAfter w:w="5629" w:type="dxa"/>
          <w:trHeight w:val="246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84755A" w14:textId="6A870504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96CF98" w14:textId="77777777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A6C227" w14:textId="1B8718D8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731409" w14:textId="1178301D" w:rsidR="00516551" w:rsidRPr="00E3607B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14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D443C8" w14:textId="26AED0A5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39376F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هفدهم</w:t>
            </w:r>
          </w:p>
        </w:tc>
      </w:tr>
      <w:tr w:rsidR="00516551" w:rsidRPr="00466E92" w14:paraId="13D7DA5C" w14:textId="77777777" w:rsidTr="00E3023F">
        <w:trPr>
          <w:trHeight w:val="2295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41F" w14:textId="77777777" w:rsidR="00516551" w:rsidRPr="00E3607B" w:rsidRDefault="00516551" w:rsidP="00516551">
            <w:pPr>
              <w:pStyle w:val="ListParagraph"/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lastRenderedPageBreak/>
              <w:t>وظایف دانشجو:</w:t>
            </w:r>
            <w:r w:rsidRPr="00E360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شرکت منظم ومرتب در کلاس و رعایت شئون دانشجویی</w:t>
            </w:r>
          </w:p>
          <w:p w14:paraId="781BF2AF" w14:textId="77777777" w:rsidR="00516551" w:rsidRPr="00E3607B" w:rsidRDefault="00516551" w:rsidP="00516551">
            <w:pPr>
              <w:bidi/>
              <w:spacing w:line="240" w:lineRule="auto"/>
              <w:ind w:left="2383" w:hanging="2383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-  مشارکت در مباحث به صورت پرسش و پاسخ- ارائه کنفرانس در مورد موضوعات سرفصل دروس </w:t>
            </w:r>
            <w:r w:rsidRPr="00E3607B">
              <w:rPr>
                <w:b/>
                <w:bCs/>
                <w:rtl/>
                <w:lang w:bidi="fa-IR"/>
              </w:rPr>
              <w:t>–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انجام کار گروهی به صورت کنفرانس با مطرح نمودن</w:t>
            </w:r>
            <w:r w:rsidRPr="00E3607B">
              <w:rPr>
                <w:rFonts w:cs="B Nazanin"/>
                <w:b/>
                <w:bCs/>
                <w:lang w:bidi="fa-IR"/>
              </w:rPr>
              <w:t xml:space="preserve">Case investigation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و ارئه راه حل یا طراحی مناسب مرتبط با موضوع</w:t>
            </w:r>
          </w:p>
          <w:p w14:paraId="633A1337" w14:textId="77777777" w:rsidR="00516551" w:rsidRPr="00E3607B" w:rsidRDefault="00516551" w:rsidP="00516551">
            <w:pPr>
              <w:bidi/>
              <w:spacing w:line="240" w:lineRule="auto"/>
              <w:ind w:left="360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مشارکت در ارزشیابی فراگیران به صورت رأی مخفی ،پس از ارائه کنفرانس</w:t>
            </w:r>
          </w:p>
          <w:p w14:paraId="460017B2" w14:textId="77777777" w:rsidR="00516551" w:rsidRPr="00E3607B" w:rsidRDefault="00516551" w:rsidP="00516551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0C99E507" w14:textId="77777777" w:rsidR="00516551" w:rsidRPr="00466E92" w:rsidRDefault="00516551" w:rsidP="00516551"/>
        </w:tc>
        <w:tc>
          <w:tcPr>
            <w:tcW w:w="1405" w:type="dxa"/>
          </w:tcPr>
          <w:p w14:paraId="06F3FD76" w14:textId="77777777" w:rsidR="00516551" w:rsidRPr="00466E92" w:rsidRDefault="00516551" w:rsidP="00516551"/>
        </w:tc>
        <w:tc>
          <w:tcPr>
            <w:tcW w:w="1405" w:type="dxa"/>
          </w:tcPr>
          <w:p w14:paraId="594F4905" w14:textId="77777777" w:rsidR="00516551" w:rsidRPr="00466E92" w:rsidRDefault="00516551" w:rsidP="00516551"/>
        </w:tc>
        <w:tc>
          <w:tcPr>
            <w:tcW w:w="1414" w:type="dxa"/>
            <w:vAlign w:val="center"/>
          </w:tcPr>
          <w:p w14:paraId="51B124A6" w14:textId="77777777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831A2">
              <w:rPr>
                <w:rFonts w:ascii="Arial" w:eastAsia="Times New Roman" w:hAnsi="Arial" w:cs="B Nazanin" w:hint="cs"/>
                <w:rtl/>
              </w:rPr>
              <w:t>05/04/1390</w:t>
            </w:r>
          </w:p>
        </w:tc>
      </w:tr>
      <w:tr w:rsidR="00516551" w:rsidRPr="00466E92" w14:paraId="71D7A276" w14:textId="77777777" w:rsidTr="002D6260">
        <w:trPr>
          <w:gridAfter w:val="4"/>
          <w:wAfter w:w="5629" w:type="dxa"/>
          <w:trHeight w:val="2503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E08" w14:textId="77777777" w:rsidR="00516551" w:rsidRPr="00E3607B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515"/>
              <w:gridCol w:w="1140"/>
              <w:gridCol w:w="1275"/>
            </w:tblGrid>
            <w:tr w:rsidR="00516551" w:rsidRPr="00E3607B" w14:paraId="5519FCED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E72519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73B60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شرح فعالیت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D9F21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درصد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CE72E1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نمره</w:t>
                  </w:r>
                </w:p>
              </w:tc>
            </w:tr>
            <w:tr w:rsidR="00516551" w:rsidRPr="00E3607B" w14:paraId="5B9538A6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E5C7A" w14:textId="66FE10CE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CEA52A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های کلاسی و بین ترم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A304DC" w14:textId="4A995F31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  <w:r w:rsidR="00516551"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FE6C80" w14:textId="20135776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516551" w:rsidRPr="00E3607B" w14:paraId="308D5825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B2375" w14:textId="5BEA29BC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7BE93D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انجام تكاليف درسي و گزارش دهي </w:t>
                  </w: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و سمينارها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AFA9AB" w14:textId="2B8E91D2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15</w:t>
                  </w:r>
                  <w:r w:rsidR="00516551"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0CDD29" w14:textId="31010A69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  <w:tr w:rsidR="00516551" w:rsidRPr="00E3607B" w14:paraId="7E18AAB5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7B4CA6" w14:textId="34DC4E48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38418A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پایانی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371EAD" w14:textId="677DE95D" w:rsidR="00516551" w:rsidRPr="00E3607B" w:rsidRDefault="002D6260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7</w:t>
                  </w:r>
                  <w:r w:rsidR="00516551"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5</w:t>
                  </w:r>
                  <w:r w:rsidR="00516551"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0C0FE" w14:textId="7D48CE44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  <w:r w:rsidR="002D6260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516551" w:rsidRPr="00E3607B" w14:paraId="7DA5353F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59EB2D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FD5EA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DE7788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9C6A42" w14:textId="77777777" w:rsidR="00516551" w:rsidRPr="00E3607B" w:rsidRDefault="00516551" w:rsidP="00516551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14:paraId="45F8B8D5" w14:textId="77777777" w:rsidR="00516551" w:rsidRPr="00E3607B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</w:tr>
      <w:tr w:rsidR="00516551" w:rsidRPr="00466E92" w14:paraId="249AF532" w14:textId="77777777" w:rsidTr="00E3023F">
        <w:trPr>
          <w:gridAfter w:val="4"/>
          <w:wAfter w:w="5629" w:type="dxa"/>
          <w:trHeight w:val="356"/>
        </w:trPr>
        <w:tc>
          <w:tcPr>
            <w:tcW w:w="1105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5F6" w14:textId="52FA5100" w:rsidR="00516551" w:rsidRPr="00E3607B" w:rsidRDefault="002D6260" w:rsidP="0051655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>Text book of</w:t>
            </w:r>
            <w:r w:rsidR="00516551"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preventive and social </w:t>
            </w:r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>medicine,</w:t>
            </w:r>
            <w:r w:rsidR="00516551"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>K. PARK</w:t>
            </w:r>
            <w:r w:rsidR="00516551"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edition 2011</w:t>
            </w:r>
          </w:p>
        </w:tc>
        <w:tc>
          <w:tcPr>
            <w:tcW w:w="64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A30" w14:textId="77777777" w:rsidR="00516551" w:rsidRPr="006831A2" w:rsidRDefault="00516551" w:rsidP="00516551">
            <w:pPr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1E3CFBF7" w14:textId="77777777" w:rsidR="00516551" w:rsidRPr="006831A2" w:rsidRDefault="00516551" w:rsidP="00516551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  <w:rtl/>
              </w:rPr>
              <w:t>منابع اصلی درس  :</w:t>
            </w:r>
          </w:p>
        </w:tc>
      </w:tr>
      <w:tr w:rsidR="00516551" w:rsidRPr="00466E92" w14:paraId="5C31D4C4" w14:textId="77777777" w:rsidTr="00E3023F">
        <w:trPr>
          <w:gridAfter w:val="4"/>
          <w:wAfter w:w="5629" w:type="dxa"/>
          <w:trHeight w:val="375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370F" w14:textId="75DE1D26" w:rsidR="00516551" w:rsidRPr="00DC4FCB" w:rsidRDefault="00516551" w:rsidP="00516551">
            <w:pPr>
              <w:bidi/>
              <w:spacing w:after="0" w:line="240" w:lineRule="auto"/>
              <w:ind w:left="360" w:right="360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 xml:space="preserve"> جی. ای. پارک، « اصول و روشهای اپیدمیولوژی» ترجمه حسین شجاعی تهرانی</w:t>
            </w:r>
            <w:r w:rsidRPr="00DC4FCB">
              <w:rPr>
                <w:rFonts w:ascii="Tahoma" w:hAnsi="Tahoma" w:cs="B Nazanin"/>
                <w:sz w:val="24"/>
                <w:szCs w:val="24"/>
              </w:rPr>
              <w:t xml:space="preserve">. </w:t>
            </w:r>
            <w:r w:rsidRPr="00DC4FCB">
              <w:rPr>
                <w:rFonts w:ascii="Tahoma" w:hAnsi="Tahoma" w:cs="B Nazanin" w:hint="cs"/>
                <w:sz w:val="24"/>
                <w:szCs w:val="24"/>
                <w:rtl/>
              </w:rPr>
              <w:t xml:space="preserve"> آخرين چاپ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0F6279E" w14:textId="77777777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5ACB30" w14:textId="77777777" w:rsidR="00516551" w:rsidRPr="006831A2" w:rsidRDefault="00516551" w:rsidP="00516551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516551" w:rsidRPr="00466E92" w14:paraId="21B5AB32" w14:textId="77777777" w:rsidTr="00E3023F">
        <w:trPr>
          <w:gridAfter w:val="4"/>
          <w:wAfter w:w="5629" w:type="dxa"/>
          <w:trHeight w:val="261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455B" w14:textId="166C594E" w:rsidR="00516551" w:rsidRPr="00DC4FCB" w:rsidRDefault="00516551" w:rsidP="00516551">
            <w:pPr>
              <w:bidi/>
              <w:spacing w:before="100" w:beforeAutospacing="1" w:after="100" w:afterAutospacing="1" w:line="384" w:lineRule="atLeast"/>
              <w:ind w:left="360"/>
              <w:rPr>
                <w:rFonts w:ascii="Tahoma" w:hAnsi="Tahoma" w:cs="Tahoma"/>
                <w:color w:val="383838"/>
              </w:rPr>
            </w:pPr>
            <w:r>
              <w:rPr>
                <w:rFonts w:ascii="Tahoma" w:hAnsi="Tahoma" w:cs="Tahoma" w:hint="cs"/>
                <w:color w:val="383838"/>
                <w:rtl/>
              </w:rPr>
              <w:t>3-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>گوردیس، لئون. اپیدمیولوژی. ترجمه: کوروش هولاکوئی، حسین صباغیان.</w:t>
            </w:r>
            <w:r w:rsidRPr="00DC4FCB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 xml:space="preserve"> چاپ اول، ویرایش سوم، تهران : انتشارات گپ .1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399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>.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BDB251" w14:textId="77777777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6E8372" w14:textId="77777777" w:rsidR="00516551" w:rsidRPr="006831A2" w:rsidRDefault="00516551" w:rsidP="00516551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516551" w:rsidRPr="00466E92" w14:paraId="72E9D1AD" w14:textId="77777777" w:rsidTr="00DC4FCB">
        <w:trPr>
          <w:gridAfter w:val="4"/>
          <w:wAfter w:w="5629" w:type="dxa"/>
          <w:trHeight w:val="379"/>
        </w:trPr>
        <w:tc>
          <w:tcPr>
            <w:tcW w:w="1105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D87" w14:textId="05EE5CFB" w:rsidR="00516551" w:rsidRPr="00DC4FCB" w:rsidRDefault="00516551" w:rsidP="00516551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384" w:lineRule="atLeast"/>
              <w:rPr>
                <w:rFonts w:ascii="Tahoma" w:hAnsi="Tahoma" w:cs="B Nazanin"/>
              </w:rPr>
            </w:pPr>
            <w:r w:rsidRPr="00DC4FCB">
              <w:rPr>
                <w:rFonts w:ascii="Tahoma" w:hAnsi="Tahoma" w:cs="B Nazanin"/>
                <w:rtl/>
              </w:rPr>
              <w:t>بیگل هول. آر. مبانی اپیدمیولوژی ترجمه دکتر محسن جان قربانی و دکتر مطهره ژیان پور. تهران، وزارت بهداشت، 13</w:t>
            </w:r>
            <w:r w:rsidRPr="00DC4FCB">
              <w:rPr>
                <w:rFonts w:ascii="Tahoma" w:hAnsi="Tahoma" w:cs="B Nazanin" w:hint="cs"/>
                <w:rtl/>
              </w:rPr>
              <w:t>99</w:t>
            </w:r>
            <w:r w:rsidRPr="00DC4FCB">
              <w:rPr>
                <w:rFonts w:ascii="Tahoma" w:hAnsi="Tahoma" w:cs="B Nazanin"/>
                <w:rtl/>
              </w:rPr>
              <w:t xml:space="preserve">.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DF02" w14:textId="77777777" w:rsidR="00516551" w:rsidRPr="006831A2" w:rsidRDefault="00516551" w:rsidP="00516551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2516D5" w14:textId="77777777" w:rsidR="00516551" w:rsidRPr="006831A2" w:rsidRDefault="00516551" w:rsidP="00516551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516551" w:rsidRPr="00466E92" w14:paraId="0DAC4796" w14:textId="77777777" w:rsidTr="00373E06">
        <w:trPr>
          <w:gridAfter w:val="4"/>
          <w:wAfter w:w="5629" w:type="dxa"/>
          <w:trHeight w:val="538"/>
        </w:trPr>
        <w:tc>
          <w:tcPr>
            <w:tcW w:w="36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D40F" w14:textId="77777777" w:rsidR="00516551" w:rsidRDefault="00516551" w:rsidP="00373E06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نام و امضای مدیر مرکز </w:t>
            </w:r>
            <w:r w:rsidRPr="006831A2">
              <w:rPr>
                <w:rFonts w:ascii="Arial" w:eastAsia="Times New Roman" w:hAnsi="Arial" w:cs="B Titr" w:hint="cs"/>
                <w:b/>
                <w:bCs/>
              </w:rPr>
              <w:t>EDC</w:t>
            </w:r>
          </w:p>
          <w:p w14:paraId="065D00D2" w14:textId="29BB1EB1" w:rsidR="00516551" w:rsidRDefault="00516551" w:rsidP="00373E06">
            <w:pPr>
              <w:bidi/>
              <w:jc w:val="center"/>
              <w:rPr>
                <w:rFonts w:ascii="Arial" w:eastAsia="Times New Roman" w:hAnsi="Arial" w:cs="B Titr"/>
                <w:rtl/>
              </w:rPr>
            </w:pPr>
            <w:r>
              <w:rPr>
                <w:rFonts w:ascii="Arial" w:eastAsia="Times New Roman" w:hAnsi="Arial" w:cs="B Titr" w:hint="cs"/>
                <w:rtl/>
              </w:rPr>
              <w:t xml:space="preserve">دکتر </w:t>
            </w:r>
            <w:r w:rsidR="002D6260">
              <w:rPr>
                <w:rFonts w:ascii="Arial" w:eastAsia="Times New Roman" w:hAnsi="Arial" w:cs="B Titr" w:hint="cs"/>
                <w:rtl/>
              </w:rPr>
              <w:t>آرمان شهریاری</w:t>
            </w:r>
          </w:p>
          <w:p w14:paraId="38F522B3" w14:textId="77777777" w:rsidR="00516551" w:rsidRPr="006469D3" w:rsidRDefault="00516551" w:rsidP="00516551">
            <w:pPr>
              <w:bidi/>
              <w:rPr>
                <w:rFonts w:ascii="Arial" w:eastAsia="Times New Roman" w:hAnsi="Arial" w:cs="B Titr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FF86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معاون آموزشی دانشکده </w:t>
            </w:r>
          </w:p>
          <w:p w14:paraId="6B9790FE" w14:textId="2003D12D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>دکتر الهام جهانی فر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4DE5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مدیر گروه</w:t>
            </w:r>
          </w:p>
          <w:p w14:paraId="5D931A23" w14:textId="351AD86D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 xml:space="preserve">دکتر  </w:t>
            </w: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پروین شهری</w:t>
            </w:r>
          </w:p>
          <w:p w14:paraId="6F5EA9A6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</w:p>
          <w:p w14:paraId="1D9F2597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7D71D510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استاد</w:t>
            </w:r>
          </w:p>
          <w:p w14:paraId="1307C465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دکتر ماریا چراغی</w:t>
            </w:r>
          </w:p>
          <w:p w14:paraId="2C061AA7" w14:textId="77777777" w:rsidR="00516551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  <w:p w14:paraId="013948D8" w14:textId="77777777" w:rsidR="00516551" w:rsidRPr="006831A2" w:rsidRDefault="00516551" w:rsidP="00516551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</w:tc>
      </w:tr>
    </w:tbl>
    <w:p w14:paraId="2542F30D" w14:textId="77777777" w:rsidR="006914AF" w:rsidRDefault="0044002B" w:rsidP="00E3607B">
      <w:pPr>
        <w:tabs>
          <w:tab w:val="left" w:pos="8160"/>
          <w:tab w:val="left" w:pos="8985"/>
        </w:tabs>
      </w:pPr>
      <w:r>
        <w:tab/>
      </w:r>
      <w:r w:rsidR="00E3607B">
        <w:tab/>
      </w:r>
    </w:p>
    <w:sectPr w:rsidR="006914AF" w:rsidSect="000176E2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C83"/>
    <w:multiLevelType w:val="hybridMultilevel"/>
    <w:tmpl w:val="FD66DA82"/>
    <w:lvl w:ilvl="0" w:tplc="FBFA30B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C7BDD"/>
    <w:multiLevelType w:val="hybridMultilevel"/>
    <w:tmpl w:val="502869DC"/>
    <w:lvl w:ilvl="0" w:tplc="5FAA61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3838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6735F"/>
    <w:multiLevelType w:val="hybridMultilevel"/>
    <w:tmpl w:val="5144F616"/>
    <w:lvl w:ilvl="0" w:tplc="55E8053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84857">
    <w:abstractNumId w:val="1"/>
  </w:num>
  <w:num w:numId="2" w16cid:durableId="1705055273">
    <w:abstractNumId w:val="4"/>
  </w:num>
  <w:num w:numId="3" w16cid:durableId="1083798162">
    <w:abstractNumId w:val="2"/>
  </w:num>
  <w:num w:numId="4" w16cid:durableId="1865510525">
    <w:abstractNumId w:val="0"/>
  </w:num>
  <w:num w:numId="5" w16cid:durableId="100089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92"/>
    <w:rsid w:val="000176E2"/>
    <w:rsid w:val="000D636D"/>
    <w:rsid w:val="000E2E25"/>
    <w:rsid w:val="00134D2C"/>
    <w:rsid w:val="00251542"/>
    <w:rsid w:val="00265EAF"/>
    <w:rsid w:val="002775C9"/>
    <w:rsid w:val="002C4E4E"/>
    <w:rsid w:val="002D6260"/>
    <w:rsid w:val="002F039B"/>
    <w:rsid w:val="003508D1"/>
    <w:rsid w:val="00373E06"/>
    <w:rsid w:val="003A6507"/>
    <w:rsid w:val="003E3A75"/>
    <w:rsid w:val="00423F44"/>
    <w:rsid w:val="0044002B"/>
    <w:rsid w:val="004612AF"/>
    <w:rsid w:val="00463914"/>
    <w:rsid w:val="00466E92"/>
    <w:rsid w:val="004A5569"/>
    <w:rsid w:val="004B78B7"/>
    <w:rsid w:val="004D7559"/>
    <w:rsid w:val="00507868"/>
    <w:rsid w:val="00516551"/>
    <w:rsid w:val="00580B10"/>
    <w:rsid w:val="006469D3"/>
    <w:rsid w:val="006831A2"/>
    <w:rsid w:val="006914AF"/>
    <w:rsid w:val="00691A34"/>
    <w:rsid w:val="006C01BE"/>
    <w:rsid w:val="006E0626"/>
    <w:rsid w:val="006E173F"/>
    <w:rsid w:val="00785B40"/>
    <w:rsid w:val="007D3B1A"/>
    <w:rsid w:val="007D766B"/>
    <w:rsid w:val="007F6FE8"/>
    <w:rsid w:val="008333EA"/>
    <w:rsid w:val="0085001B"/>
    <w:rsid w:val="00863AAC"/>
    <w:rsid w:val="00892164"/>
    <w:rsid w:val="008D1995"/>
    <w:rsid w:val="00934D83"/>
    <w:rsid w:val="00974D1A"/>
    <w:rsid w:val="00AB5E21"/>
    <w:rsid w:val="00AF5AAA"/>
    <w:rsid w:val="00AF6807"/>
    <w:rsid w:val="00AF6994"/>
    <w:rsid w:val="00B847D1"/>
    <w:rsid w:val="00BA1F9D"/>
    <w:rsid w:val="00BD731F"/>
    <w:rsid w:val="00C0112B"/>
    <w:rsid w:val="00C11544"/>
    <w:rsid w:val="00C63643"/>
    <w:rsid w:val="00C83075"/>
    <w:rsid w:val="00CA3C9D"/>
    <w:rsid w:val="00CD6AD4"/>
    <w:rsid w:val="00D62CDC"/>
    <w:rsid w:val="00DC4FCB"/>
    <w:rsid w:val="00E229E9"/>
    <w:rsid w:val="00E3023F"/>
    <w:rsid w:val="00E3607B"/>
    <w:rsid w:val="00E5573F"/>
    <w:rsid w:val="00E65E54"/>
    <w:rsid w:val="00ED4645"/>
    <w:rsid w:val="00F61EB2"/>
    <w:rsid w:val="00F761C8"/>
    <w:rsid w:val="00F8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1196A4"/>
  <w15:docId w15:val="{00855099-5D72-440B-BC1C-E8F3537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cherag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25CF-9514-4266-93AA-BDDBA9B6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b-h-cheraghi</dc:creator>
  <cp:lastModifiedBy>NooR</cp:lastModifiedBy>
  <cp:revision>2</cp:revision>
  <cp:lastPrinted>2012-02-15T11:47:00Z</cp:lastPrinted>
  <dcterms:created xsi:type="dcterms:W3CDTF">2025-09-19T18:22:00Z</dcterms:created>
  <dcterms:modified xsi:type="dcterms:W3CDTF">2025-09-19T18:22:00Z</dcterms:modified>
</cp:coreProperties>
</file>